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1ABB" w14:textId="66C3F1AE" w:rsidR="00B24E64" w:rsidRDefault="00B24E64" w:rsidP="00B24E64">
      <w:pPr>
        <w:rPr>
          <w:rFonts w:ascii="Calibri Light" w:hAnsi="Calibri Light" w:cs="Calibri Light"/>
          <w:b/>
        </w:rPr>
      </w:pPr>
      <w:r w:rsidRPr="00DF0350">
        <w:rPr>
          <w:rFonts w:ascii="Calibri Light" w:hAnsi="Calibri Light" w:cs="Calibri Light"/>
        </w:rPr>
        <w:t>Znak sprawy:</w:t>
      </w:r>
      <w:r w:rsidRPr="00DF0350">
        <w:rPr>
          <w:rFonts w:ascii="Calibri Light" w:hAnsi="Calibri Light" w:cs="Calibri Light"/>
          <w:b/>
        </w:rPr>
        <w:t xml:space="preserve"> </w:t>
      </w:r>
      <w:bookmarkStart w:id="0" w:name="_Hlk64186837"/>
      <w:r w:rsidR="002F5F91">
        <w:rPr>
          <w:rFonts w:ascii="Calibri Light" w:hAnsi="Calibri Light" w:cs="Calibri Light"/>
          <w:b/>
          <w:bCs/>
        </w:rPr>
        <w:t>Aranżacja ekspozycji w Kamienicy Deskurów</w:t>
      </w:r>
    </w:p>
    <w:bookmarkEnd w:id="0"/>
    <w:p w14:paraId="3E8EA9DE" w14:textId="1E271B04" w:rsidR="00904FED" w:rsidRPr="00F004B9" w:rsidRDefault="005E3D3B" w:rsidP="00B24E64">
      <w:pPr>
        <w:jc w:val="righ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5EE9827F" w14:textId="77777777" w:rsidR="004E1099" w:rsidRDefault="004E1099" w:rsidP="004E1099">
      <w:pPr>
        <w:spacing w:after="12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12D3F70C" w14:textId="75DDF413" w:rsidR="004E1099" w:rsidRPr="00D21FB2" w:rsidRDefault="004E1099" w:rsidP="004E1099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68B940C1" w14:textId="77777777" w:rsidR="004E1099" w:rsidRDefault="004E1099" w:rsidP="004E1099">
      <w:pPr>
        <w:rPr>
          <w:rFonts w:ascii="Calibri Light" w:hAnsi="Calibri Light" w:cs="Calibri Light"/>
          <w:b/>
        </w:rPr>
      </w:pPr>
    </w:p>
    <w:p w14:paraId="692A1B28" w14:textId="77777777" w:rsidR="00B24E64" w:rsidRPr="00E219BC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 xml:space="preserve">Ośrodek Kultury i Sztuki </w:t>
      </w:r>
      <w:r>
        <w:rPr>
          <w:rFonts w:ascii="Calibri Light" w:hAnsi="Calibri Light" w:cs="Calibri Light"/>
          <w:b/>
        </w:rPr>
        <w:t>„</w:t>
      </w:r>
      <w:r w:rsidRPr="00E219BC">
        <w:rPr>
          <w:rFonts w:ascii="Calibri Light" w:hAnsi="Calibri Light" w:cs="Calibri Light"/>
          <w:b/>
        </w:rPr>
        <w:t>Resursa Obywatelska”</w:t>
      </w:r>
    </w:p>
    <w:p w14:paraId="0F60C858" w14:textId="77777777" w:rsidR="00B24E64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 xml:space="preserve">ul. Malczewskiego 16, </w:t>
      </w:r>
    </w:p>
    <w:p w14:paraId="0EF28049" w14:textId="77777777" w:rsidR="00B24E64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>26-600 Radom</w:t>
      </w:r>
    </w:p>
    <w:p w14:paraId="0830195C" w14:textId="77777777" w:rsidR="00B24E64" w:rsidRDefault="00B24E64" w:rsidP="00B24E64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</w:rPr>
      </w:pPr>
    </w:p>
    <w:p w14:paraId="079BE7A3" w14:textId="77777777" w:rsidR="004E1099" w:rsidRPr="004E1099" w:rsidRDefault="004E1099" w:rsidP="004E1099">
      <w:pPr>
        <w:rPr>
          <w:rFonts w:ascii="Calibri Light" w:hAnsi="Calibri Light" w:cs="Calibri Light"/>
          <w:b/>
        </w:rPr>
      </w:pPr>
    </w:p>
    <w:p w14:paraId="03121A9B" w14:textId="77777777" w:rsidR="004E1099" w:rsidRPr="00D21FB2" w:rsidRDefault="004E1099" w:rsidP="004E1099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68935D3C" w14:textId="77777777" w:rsidR="004E1099" w:rsidRPr="00D21FB2" w:rsidRDefault="004E1099" w:rsidP="004E1099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02177A80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B07951A" w14:textId="4E1E1D41" w:rsidR="00904FED" w:rsidRPr="0029247A" w:rsidRDefault="00904FED" w:rsidP="008D3724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5CEFD2B9" w14:textId="7F6DFE56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3C3538">
        <w:rPr>
          <w:rFonts w:ascii="Calibri Light" w:hAnsi="Calibri Light" w:cs="Calibri Light"/>
          <w:b/>
          <w:bCs/>
          <w:color w:val="00000A"/>
          <w:kern w:val="2"/>
        </w:rPr>
        <w:t>3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3436E7C9" w:rsidR="00904FED" w:rsidRPr="003C3538" w:rsidRDefault="008D3724" w:rsidP="00B24E64">
      <w:pPr>
        <w:spacing w:before="120" w:after="240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Pr="003C3538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: 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Aranżacj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ę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ekspozycji na poziomie pierwszego piętra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Kamienicy Deskurów położonej w Radomiu, 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ul. </w:t>
      </w:r>
      <w:proofErr w:type="spellStart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2/Rynek 15 oraz </w:t>
      </w:r>
      <w:proofErr w:type="spellStart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4/ Rynek 14/ Grodzka 1</w:t>
      </w:r>
    </w:p>
    <w:p w14:paraId="3D671AAC" w14:textId="7DB2C5B9" w:rsidR="00704B35" w:rsidRPr="00704B35" w:rsidRDefault="00904FED" w:rsidP="00704B35">
      <w:pPr>
        <w:spacing w:after="120"/>
        <w:ind w:right="11"/>
        <w:rPr>
          <w:rFonts w:asciiTheme="majorHAnsi" w:hAnsiTheme="majorHAnsi" w:cstheme="majorHAnsi"/>
          <w:i/>
        </w:rPr>
      </w:pPr>
      <w:r w:rsidRPr="00704B35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704B35">
        <w:rPr>
          <w:rFonts w:ascii="Calibri Light" w:hAnsi="Calibri Light" w:cs="Calibri Light"/>
        </w:rPr>
        <w:t>określonym w rozdziale V</w:t>
      </w:r>
      <w:r w:rsidR="008621D0" w:rsidRPr="00704B35">
        <w:rPr>
          <w:rFonts w:ascii="Calibri Light" w:hAnsi="Calibri Light" w:cs="Calibri Light"/>
        </w:rPr>
        <w:t>II</w:t>
      </w:r>
      <w:r w:rsidR="00A96531" w:rsidRPr="00704B35">
        <w:rPr>
          <w:rFonts w:ascii="Calibri Light" w:hAnsi="Calibri Light" w:cs="Calibri Light"/>
        </w:rPr>
        <w:t xml:space="preserve"> SWZ</w:t>
      </w:r>
      <w:r w:rsidR="009B65AD" w:rsidRPr="00704B35">
        <w:rPr>
          <w:rFonts w:ascii="Calibri Light" w:hAnsi="Calibri Light" w:cs="Calibri Light"/>
        </w:rPr>
        <w:t xml:space="preserve"> 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47"/>
        <w:gridCol w:w="3261"/>
        <w:gridCol w:w="2409"/>
        <w:gridCol w:w="3544"/>
      </w:tblGrid>
      <w:tr w:rsidR="00904FED" w:rsidRPr="0029247A" w14:paraId="62FF5729" w14:textId="77777777" w:rsidTr="00624455">
        <w:trPr>
          <w:jc w:val="center"/>
        </w:trPr>
        <w:tc>
          <w:tcPr>
            <w:tcW w:w="530" w:type="dxa"/>
          </w:tcPr>
          <w:p w14:paraId="51BC6EE2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5DCDCE0C" w14:textId="5681E441" w:rsidR="00904FED" w:rsidRDefault="00904FE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</w:t>
            </w:r>
            <w:r w:rsidR="00306C25"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dmiot</w:t>
            </w:r>
            <w:r w:rsidR="008D372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zakres wykonanego zamówienia </w:t>
            </w:r>
          </w:p>
          <w:p w14:paraId="44F6A387" w14:textId="593B94F1" w:rsidR="009B65AD" w:rsidRPr="0029247A" w:rsidRDefault="009B65A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EC3A33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35818D4C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46165D1F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904FED" w:rsidRPr="0029247A" w14:paraId="08212787" w14:textId="77777777" w:rsidTr="00624455">
        <w:trPr>
          <w:jc w:val="center"/>
        </w:trPr>
        <w:tc>
          <w:tcPr>
            <w:tcW w:w="530" w:type="dxa"/>
          </w:tcPr>
          <w:p w14:paraId="78BFA51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6B2E7F4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B08F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04FC00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44BE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04FED" w:rsidRPr="0029247A" w14:paraId="7732DFF9" w14:textId="77777777" w:rsidTr="00624455">
        <w:trPr>
          <w:jc w:val="center"/>
        </w:trPr>
        <w:tc>
          <w:tcPr>
            <w:tcW w:w="530" w:type="dxa"/>
          </w:tcPr>
          <w:p w14:paraId="7AF61F82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4F23CAA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3C89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2CA0E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E515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704B35" w:rsidRPr="0029247A" w14:paraId="4A097F51" w14:textId="77777777" w:rsidTr="00624455">
        <w:trPr>
          <w:jc w:val="center"/>
        </w:trPr>
        <w:tc>
          <w:tcPr>
            <w:tcW w:w="530" w:type="dxa"/>
          </w:tcPr>
          <w:p w14:paraId="0D2A4B4D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2DB5EF1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3D3A9C7" w14:textId="04D5F5C2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2A250CA3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A629EC8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724921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6C551A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100A1373" w:rsidR="00C80918" w:rsidRPr="0029247A" w:rsidRDefault="00306C25" w:rsidP="009B65AD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</w:t>
      </w:r>
      <w:r w:rsidR="008D3724">
        <w:rPr>
          <w:rFonts w:asciiTheme="majorHAnsi" w:hAnsiTheme="majorHAnsi" w:cstheme="majorHAnsi"/>
        </w:rPr>
        <w:t xml:space="preserve"> </w:t>
      </w:r>
      <w:r w:rsidR="008D3724" w:rsidRPr="008D3724">
        <w:rPr>
          <w:rFonts w:asciiTheme="majorHAnsi" w:hAnsiTheme="majorHAnsi" w:cstheme="majorHAnsi"/>
        </w:rPr>
        <w:t>określając</w:t>
      </w:r>
      <w:r w:rsidR="008D3724">
        <w:rPr>
          <w:rFonts w:asciiTheme="majorHAnsi" w:hAnsiTheme="majorHAnsi" w:cstheme="majorHAnsi"/>
        </w:rPr>
        <w:t>e</w:t>
      </w:r>
      <w:r w:rsidR="008D3724" w:rsidRPr="008D3724">
        <w:rPr>
          <w:rFonts w:asciiTheme="majorHAnsi" w:hAnsiTheme="majorHAnsi" w:cstheme="majorHAnsi"/>
        </w:rPr>
        <w:t xml:space="preserve">, czy </w:t>
      </w:r>
      <w:r w:rsidR="008D3724">
        <w:rPr>
          <w:rFonts w:asciiTheme="majorHAnsi" w:hAnsiTheme="majorHAnsi" w:cstheme="majorHAnsi"/>
        </w:rPr>
        <w:t xml:space="preserve">Zamówienia zostały </w:t>
      </w:r>
      <w:r w:rsidR="008D3724" w:rsidRPr="008D3724">
        <w:rPr>
          <w:rFonts w:asciiTheme="majorHAnsi" w:hAnsiTheme="majorHAnsi" w:cstheme="majorHAnsi"/>
        </w:rPr>
        <w:t xml:space="preserve"> wykonywane należycie, przy czym dowodami, o których mowa, są referencje bądź inne dokumenty sporządzone przez podmiot, na rzecz którego </w:t>
      </w:r>
      <w:r w:rsidR="008D3724">
        <w:rPr>
          <w:rFonts w:asciiTheme="majorHAnsi" w:hAnsiTheme="majorHAnsi" w:cstheme="majorHAnsi"/>
        </w:rPr>
        <w:t xml:space="preserve">Zamówienia </w:t>
      </w:r>
      <w:r w:rsidR="008D3724" w:rsidRPr="008D3724">
        <w:rPr>
          <w:rFonts w:asciiTheme="majorHAnsi" w:hAnsiTheme="majorHAnsi" w:cstheme="majorHAnsi"/>
        </w:rPr>
        <w:t xml:space="preserve">zostały wykonane, a jeżeli </w:t>
      </w:r>
      <w:r w:rsidR="008D3724">
        <w:rPr>
          <w:rFonts w:asciiTheme="majorHAnsi" w:hAnsiTheme="majorHAnsi" w:cstheme="majorHAnsi"/>
        </w:rPr>
        <w:t>W</w:t>
      </w:r>
      <w:r w:rsidR="008D3724" w:rsidRPr="008D3724">
        <w:rPr>
          <w:rFonts w:asciiTheme="majorHAnsi" w:hAnsiTheme="majorHAnsi" w:cstheme="majorHAnsi"/>
        </w:rPr>
        <w:t>ykonawca z przyczyn niezależnych od niego nie jest w stanie uzyskać tych dokumentów - oświadczenie wykonawcy</w:t>
      </w:r>
      <w:r w:rsidR="008D3724">
        <w:rPr>
          <w:rFonts w:asciiTheme="majorHAnsi" w:hAnsiTheme="majorHAnsi" w:cstheme="majorHAnsi"/>
        </w:rPr>
        <w:t xml:space="preserve">. </w:t>
      </w:r>
    </w:p>
    <w:p w14:paraId="786C75F0" w14:textId="5E15EC86" w:rsidR="00C80918" w:rsidRPr="0029247A" w:rsidRDefault="00C80918" w:rsidP="00C80918">
      <w:pPr>
        <w:pStyle w:val="Bezodstpw"/>
        <w:spacing w:line="276" w:lineRule="auto"/>
        <w:jc w:val="right"/>
        <w:rPr>
          <w:rFonts w:ascii="Calibri Light" w:hAnsi="Calibri Light" w:cs="Calibri Light"/>
        </w:rPr>
      </w:pPr>
    </w:p>
    <w:sectPr w:rsidR="00C80918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B2B7" w14:textId="77777777" w:rsidR="00976BCA" w:rsidRDefault="00976BCA" w:rsidP="00D11399">
      <w:r>
        <w:separator/>
      </w:r>
    </w:p>
  </w:endnote>
  <w:endnote w:type="continuationSeparator" w:id="0">
    <w:p w14:paraId="0FB474F6" w14:textId="77777777" w:rsidR="00976BCA" w:rsidRDefault="00976BCA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3C31" w14:textId="77777777" w:rsidR="00976BCA" w:rsidRDefault="00976BCA" w:rsidP="00D11399">
      <w:r>
        <w:separator/>
      </w:r>
    </w:p>
  </w:footnote>
  <w:footnote w:type="continuationSeparator" w:id="0">
    <w:p w14:paraId="4772E393" w14:textId="77777777" w:rsidR="00976BCA" w:rsidRDefault="00976BCA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D2816"/>
    <w:rsid w:val="000F1E6D"/>
    <w:rsid w:val="00160126"/>
    <w:rsid w:val="001926C1"/>
    <w:rsid w:val="001A52A3"/>
    <w:rsid w:val="002643F3"/>
    <w:rsid w:val="00267D86"/>
    <w:rsid w:val="0029247A"/>
    <w:rsid w:val="002D6751"/>
    <w:rsid w:val="002F5F91"/>
    <w:rsid w:val="00306C25"/>
    <w:rsid w:val="00350B54"/>
    <w:rsid w:val="00396E76"/>
    <w:rsid w:val="003A43EA"/>
    <w:rsid w:val="003C3538"/>
    <w:rsid w:val="003D0D1A"/>
    <w:rsid w:val="00415DE8"/>
    <w:rsid w:val="004373C3"/>
    <w:rsid w:val="004B1109"/>
    <w:rsid w:val="004C1947"/>
    <w:rsid w:val="004E1099"/>
    <w:rsid w:val="005625D9"/>
    <w:rsid w:val="00593A06"/>
    <w:rsid w:val="005A6A80"/>
    <w:rsid w:val="005C6C6E"/>
    <w:rsid w:val="005E3D3B"/>
    <w:rsid w:val="005F64CF"/>
    <w:rsid w:val="00624455"/>
    <w:rsid w:val="00645ACB"/>
    <w:rsid w:val="00704B35"/>
    <w:rsid w:val="00752F8A"/>
    <w:rsid w:val="007E04DF"/>
    <w:rsid w:val="00854A9F"/>
    <w:rsid w:val="008621D0"/>
    <w:rsid w:val="00871F1B"/>
    <w:rsid w:val="008D29A7"/>
    <w:rsid w:val="008D3724"/>
    <w:rsid w:val="008F2418"/>
    <w:rsid w:val="00904FED"/>
    <w:rsid w:val="00976BCA"/>
    <w:rsid w:val="0097782A"/>
    <w:rsid w:val="0098307A"/>
    <w:rsid w:val="009B65AD"/>
    <w:rsid w:val="00A96531"/>
    <w:rsid w:val="00AF22DB"/>
    <w:rsid w:val="00AF6D2D"/>
    <w:rsid w:val="00B24E64"/>
    <w:rsid w:val="00B25920"/>
    <w:rsid w:val="00B2796E"/>
    <w:rsid w:val="00BC073F"/>
    <w:rsid w:val="00C11AB1"/>
    <w:rsid w:val="00C80918"/>
    <w:rsid w:val="00CE1D19"/>
    <w:rsid w:val="00D11399"/>
    <w:rsid w:val="00DC1617"/>
    <w:rsid w:val="00E2197B"/>
    <w:rsid w:val="00E6117C"/>
    <w:rsid w:val="00E62DC8"/>
    <w:rsid w:val="00F004B9"/>
    <w:rsid w:val="00F15974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18</cp:revision>
  <cp:lastPrinted>2017-11-24T13:36:00Z</cp:lastPrinted>
  <dcterms:created xsi:type="dcterms:W3CDTF">2020-07-09T21:32:00Z</dcterms:created>
  <dcterms:modified xsi:type="dcterms:W3CDTF">2021-07-19T09:04:00Z</dcterms:modified>
</cp:coreProperties>
</file>